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1C41C" w14:textId="5D801EED" w:rsidR="00235696" w:rsidRDefault="00C66FF8">
      <w:r>
        <w:rPr>
          <w:rFonts w:ascii="Calibri"/>
          <w:b/>
          <w:noProof/>
          <w:sz w:val="28"/>
          <w:lang w:eastAsia="en-GB"/>
        </w:rPr>
        <w:drawing>
          <wp:anchor distT="0" distB="0" distL="114300" distR="114300" simplePos="0" relativeHeight="251659264" behindDoc="1" locked="0" layoutInCell="1" allowOverlap="1" wp14:anchorId="62E6782A" wp14:editId="0D8FE5DE">
            <wp:simplePos x="0" y="0"/>
            <wp:positionH relativeFrom="column">
              <wp:posOffset>1213485</wp:posOffset>
            </wp:positionH>
            <wp:positionV relativeFrom="paragraph">
              <wp:posOffset>182880</wp:posOffset>
            </wp:positionV>
            <wp:extent cx="1749425" cy="916940"/>
            <wp:effectExtent l="0" t="0" r="3175" b="0"/>
            <wp:wrapTight wrapText="bothSides">
              <wp:wrapPolygon edited="0">
                <wp:start x="0" y="0"/>
                <wp:lineTo x="0" y="20942"/>
                <wp:lineTo x="21326" y="20942"/>
                <wp:lineTo x="213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watch4wildl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9425" cy="916940"/>
                    </a:xfrm>
                    <a:prstGeom prst="rect">
                      <a:avLst/>
                    </a:prstGeom>
                  </pic:spPr>
                </pic:pic>
              </a:graphicData>
            </a:graphic>
            <wp14:sizeRelH relativeFrom="margin">
              <wp14:pctWidth>0</wp14:pctWidth>
            </wp14:sizeRelH>
            <wp14:sizeRelV relativeFrom="margin">
              <wp14:pctHeight>0</wp14:pctHeight>
            </wp14:sizeRelV>
          </wp:anchor>
        </w:drawing>
      </w:r>
    </w:p>
    <w:p w14:paraId="774D5D61" w14:textId="172F5300" w:rsidR="00FC3A00" w:rsidRDefault="00A75B3A" w:rsidP="00FC3A00">
      <w:pPr>
        <w:spacing w:before="44"/>
        <w:ind w:left="1001" w:right="966"/>
        <w:jc w:val="center"/>
        <w:rPr>
          <w:rFonts w:ascii="Calibri"/>
          <w:b/>
          <w:sz w:val="28"/>
        </w:rPr>
      </w:pPr>
      <w:r>
        <w:rPr>
          <w:noProof/>
          <w:lang w:eastAsia="en-GB"/>
        </w:rPr>
        <w:drawing>
          <wp:anchor distT="0" distB="0" distL="114300" distR="114300" simplePos="0" relativeHeight="251661312" behindDoc="0" locked="0" layoutInCell="1" allowOverlap="1" wp14:anchorId="10A3E146" wp14:editId="7F6CA262">
            <wp:simplePos x="0" y="0"/>
            <wp:positionH relativeFrom="column">
              <wp:posOffset>3524250</wp:posOffset>
            </wp:positionH>
            <wp:positionV relativeFrom="paragraph">
              <wp:posOffset>69850</wp:posOffset>
            </wp:positionV>
            <wp:extent cx="2896235" cy="735965"/>
            <wp:effectExtent l="0" t="0" r="0" b="6985"/>
            <wp:wrapThrough wrapText="bothSides">
              <wp:wrapPolygon edited="0">
                <wp:start x="0" y="0"/>
                <wp:lineTo x="0" y="21246"/>
                <wp:lineTo x="21453" y="21246"/>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4-03%20at%2013.23.12.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9623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45223" w14:textId="3AA182DA" w:rsidR="00FC3A00" w:rsidRDefault="00FC3A00" w:rsidP="00FC3A00">
      <w:pPr>
        <w:spacing w:before="44"/>
        <w:ind w:left="1001" w:right="966"/>
        <w:jc w:val="center"/>
        <w:rPr>
          <w:rFonts w:ascii="Calibri"/>
          <w:b/>
          <w:sz w:val="28"/>
        </w:rPr>
      </w:pPr>
    </w:p>
    <w:p w14:paraId="36D00B51" w14:textId="77777777" w:rsidR="00FC3A00" w:rsidRDefault="00FC3A00" w:rsidP="00FC3A00">
      <w:pPr>
        <w:spacing w:before="44"/>
        <w:ind w:left="1001" w:right="966"/>
        <w:jc w:val="center"/>
        <w:rPr>
          <w:rFonts w:ascii="Calibri"/>
          <w:b/>
          <w:sz w:val="28"/>
        </w:rPr>
      </w:pPr>
    </w:p>
    <w:p w14:paraId="664EECFA" w14:textId="77777777" w:rsidR="00FC3A00" w:rsidRDefault="00FC3A00" w:rsidP="00FC3A00">
      <w:pPr>
        <w:spacing w:before="44"/>
        <w:ind w:left="1001" w:right="966"/>
        <w:jc w:val="center"/>
        <w:rPr>
          <w:rFonts w:ascii="Calibri"/>
          <w:b/>
          <w:sz w:val="28"/>
        </w:rPr>
      </w:pPr>
    </w:p>
    <w:p w14:paraId="0655A3A2" w14:textId="44A57046" w:rsidR="006B00E5" w:rsidRDefault="00FC3A00" w:rsidP="006B00E5">
      <w:pPr>
        <w:spacing w:before="44"/>
        <w:ind w:right="966"/>
        <w:jc w:val="center"/>
        <w:rPr>
          <w:rFonts w:ascii="Calibri"/>
          <w:b/>
          <w:spacing w:val="-1"/>
          <w:sz w:val="28"/>
        </w:rPr>
      </w:pPr>
      <w:r>
        <w:rPr>
          <w:rFonts w:ascii="Calibri"/>
          <w:b/>
          <w:sz w:val="28"/>
        </w:rPr>
        <w:t xml:space="preserve">Join </w:t>
      </w:r>
      <w:r>
        <w:rPr>
          <w:rFonts w:ascii="Calibri"/>
          <w:b/>
          <w:spacing w:val="-2"/>
          <w:sz w:val="28"/>
        </w:rPr>
        <w:t>us</w:t>
      </w:r>
      <w:r>
        <w:rPr>
          <w:rFonts w:ascii="Calibri"/>
          <w:b/>
          <w:sz w:val="28"/>
        </w:rPr>
        <w:t xml:space="preserve"> </w:t>
      </w:r>
      <w:r>
        <w:rPr>
          <w:rFonts w:ascii="Calibri"/>
          <w:b/>
          <w:spacing w:val="-1"/>
          <w:sz w:val="28"/>
        </w:rPr>
        <w:t>for</w:t>
      </w:r>
      <w:r>
        <w:rPr>
          <w:rFonts w:ascii="Calibri"/>
          <w:b/>
          <w:sz w:val="28"/>
        </w:rPr>
        <w:t xml:space="preserve"> </w:t>
      </w:r>
      <w:r>
        <w:rPr>
          <w:rFonts w:ascii="Calibri"/>
          <w:b/>
          <w:spacing w:val="-1"/>
          <w:sz w:val="28"/>
        </w:rPr>
        <w:t>our</w:t>
      </w:r>
      <w:r>
        <w:rPr>
          <w:rFonts w:ascii="Calibri"/>
          <w:b/>
          <w:sz w:val="28"/>
        </w:rPr>
        <w:t xml:space="preserve"> </w:t>
      </w:r>
      <w:r>
        <w:rPr>
          <w:rFonts w:ascii="Calibri"/>
          <w:b/>
          <w:spacing w:val="-1"/>
          <w:sz w:val="28"/>
        </w:rPr>
        <w:t>identification</w:t>
      </w:r>
      <w:r>
        <w:rPr>
          <w:rFonts w:ascii="Calibri"/>
          <w:b/>
          <w:sz w:val="28"/>
        </w:rPr>
        <w:t xml:space="preserve"> </w:t>
      </w:r>
      <w:r>
        <w:rPr>
          <w:rFonts w:ascii="Calibri"/>
          <w:b/>
          <w:spacing w:val="-1"/>
          <w:sz w:val="28"/>
        </w:rPr>
        <w:t>course.</w:t>
      </w:r>
    </w:p>
    <w:p w14:paraId="2FA29113" w14:textId="1E73342D" w:rsidR="006B00E5" w:rsidRPr="006B00E5" w:rsidRDefault="006B00E5" w:rsidP="00A75B3A">
      <w:pPr>
        <w:spacing w:before="44"/>
        <w:ind w:right="966"/>
        <w:jc w:val="center"/>
        <w:rPr>
          <w:rFonts w:ascii="Calibri"/>
          <w:b/>
          <w:spacing w:val="-1"/>
          <w:sz w:val="28"/>
        </w:rPr>
      </w:pPr>
      <w:r w:rsidRPr="006B00E5">
        <w:rPr>
          <w:rFonts w:asciiTheme="minorHAnsi" w:hAnsiTheme="minorHAnsi"/>
          <w:b/>
          <w:bCs/>
          <w:i/>
          <w:color w:val="000000"/>
          <w:sz w:val="28"/>
        </w:rPr>
        <w:t xml:space="preserve">Cumbria Wildlife Trust, </w:t>
      </w:r>
      <w:proofErr w:type="spellStart"/>
      <w:r w:rsidRPr="006B00E5">
        <w:rPr>
          <w:rFonts w:asciiTheme="minorHAnsi" w:hAnsiTheme="minorHAnsi"/>
          <w:b/>
          <w:bCs/>
          <w:i/>
          <w:color w:val="000000"/>
          <w:sz w:val="28"/>
        </w:rPr>
        <w:t>Plumgarths</w:t>
      </w:r>
      <w:proofErr w:type="spellEnd"/>
      <w:r w:rsidRPr="006B00E5">
        <w:rPr>
          <w:rFonts w:asciiTheme="minorHAnsi" w:hAnsiTheme="minorHAnsi"/>
          <w:b/>
          <w:bCs/>
          <w:i/>
          <w:color w:val="000000"/>
          <w:sz w:val="28"/>
        </w:rPr>
        <w:t>, Crook Road, Kendal, Cumbria, LA8 8LX</w:t>
      </w:r>
    </w:p>
    <w:p w14:paraId="0286B9F3" w14:textId="77777777" w:rsidR="006B00E5" w:rsidRDefault="006B00E5" w:rsidP="006B00E5">
      <w:pPr>
        <w:pStyle w:val="BodyText"/>
        <w:spacing w:before="13"/>
        <w:ind w:right="5672"/>
        <w:jc w:val="center"/>
        <w:rPr>
          <w:spacing w:val="-1"/>
        </w:rPr>
      </w:pPr>
    </w:p>
    <w:p w14:paraId="30A6DECF" w14:textId="0AA44286" w:rsidR="00C057E4" w:rsidRDefault="00FC3A00" w:rsidP="006B00E5">
      <w:pPr>
        <w:pStyle w:val="BodyText"/>
        <w:spacing w:before="13"/>
        <w:ind w:right="5672"/>
        <w:rPr>
          <w:spacing w:val="-1"/>
        </w:rPr>
      </w:pPr>
      <w:r>
        <w:rPr>
          <w:spacing w:val="-1"/>
        </w:rPr>
        <w:t>Thank</w:t>
      </w:r>
      <w:r>
        <w:t xml:space="preserve"> </w:t>
      </w:r>
      <w:r>
        <w:rPr>
          <w:spacing w:val="-1"/>
        </w:rPr>
        <w:t>you for</w:t>
      </w:r>
      <w:r>
        <w:t xml:space="preserve"> </w:t>
      </w:r>
      <w:r>
        <w:rPr>
          <w:spacing w:val="-1"/>
        </w:rPr>
        <w:t xml:space="preserve">booking </w:t>
      </w:r>
      <w:r>
        <w:t>a</w:t>
      </w:r>
      <w:r>
        <w:rPr>
          <w:spacing w:val="-2"/>
        </w:rPr>
        <w:t xml:space="preserve"> </w:t>
      </w:r>
      <w:r>
        <w:rPr>
          <w:spacing w:val="-1"/>
        </w:rPr>
        <w:t>place.</w:t>
      </w:r>
    </w:p>
    <w:p w14:paraId="0CBE88F0" w14:textId="77777777" w:rsidR="00FC3A00" w:rsidRDefault="00FC3A00" w:rsidP="00FC3A00">
      <w:pPr>
        <w:pStyle w:val="BodyText"/>
        <w:spacing w:before="13" w:line="610" w:lineRule="atLeast"/>
        <w:ind w:right="5672"/>
      </w:pPr>
      <w:r>
        <w:rPr>
          <w:spacing w:val="-1"/>
        </w:rPr>
        <w:t>Morning session 10.00</w:t>
      </w:r>
      <w:r>
        <w:t xml:space="preserve"> </w:t>
      </w:r>
      <w:r>
        <w:rPr>
          <w:spacing w:val="-1"/>
        </w:rPr>
        <w:t xml:space="preserve">to </w:t>
      </w:r>
      <w:r>
        <w:rPr>
          <w:spacing w:val="-2"/>
        </w:rPr>
        <w:t>1.00</w:t>
      </w:r>
      <w:bookmarkStart w:id="0" w:name="_GoBack"/>
      <w:bookmarkEnd w:id="0"/>
    </w:p>
    <w:p w14:paraId="04981B95" w14:textId="77777777" w:rsidR="00FC3A00" w:rsidRDefault="00FC3A00" w:rsidP="00FC3A00">
      <w:pPr>
        <w:pStyle w:val="BodyText"/>
        <w:spacing w:before="38"/>
      </w:pPr>
      <w:r>
        <w:rPr>
          <w:spacing w:val="-1"/>
        </w:rPr>
        <w:t>Lunch</w:t>
      </w:r>
      <w:r>
        <w:t xml:space="preserve"> </w:t>
      </w:r>
      <w:r>
        <w:rPr>
          <w:spacing w:val="-1"/>
        </w:rPr>
        <w:t>1.00</w:t>
      </w:r>
      <w:r>
        <w:rPr>
          <w:spacing w:val="-2"/>
        </w:rPr>
        <w:t xml:space="preserve"> </w:t>
      </w:r>
      <w:r>
        <w:t>to</w:t>
      </w:r>
      <w:r>
        <w:rPr>
          <w:spacing w:val="-1"/>
        </w:rPr>
        <w:t xml:space="preserve"> 2.00</w:t>
      </w:r>
    </w:p>
    <w:p w14:paraId="5A66E60A" w14:textId="77777777" w:rsidR="00FC3A00" w:rsidRDefault="00FC3A00" w:rsidP="00FC3A00">
      <w:pPr>
        <w:pStyle w:val="BodyText"/>
        <w:spacing w:before="41"/>
      </w:pPr>
      <w:r>
        <w:rPr>
          <w:spacing w:val="-1"/>
        </w:rPr>
        <w:t>Afternoon session</w:t>
      </w:r>
      <w:r>
        <w:rPr>
          <w:spacing w:val="-3"/>
        </w:rPr>
        <w:t xml:space="preserve"> </w:t>
      </w:r>
      <w:r>
        <w:rPr>
          <w:spacing w:val="-1"/>
        </w:rPr>
        <w:t>2.00</w:t>
      </w:r>
      <w:r>
        <w:rPr>
          <w:spacing w:val="-2"/>
        </w:rPr>
        <w:t xml:space="preserve"> </w:t>
      </w:r>
      <w:r>
        <w:t>to</w:t>
      </w:r>
      <w:r>
        <w:rPr>
          <w:spacing w:val="-1"/>
        </w:rPr>
        <w:t xml:space="preserve"> 4.30</w:t>
      </w:r>
    </w:p>
    <w:p w14:paraId="3893EF57" w14:textId="77777777" w:rsidR="00FC3A00" w:rsidRDefault="00FC3A00" w:rsidP="00FC3A00">
      <w:pPr>
        <w:spacing w:before="7"/>
        <w:rPr>
          <w:rFonts w:ascii="Calibri" w:eastAsia="Calibri" w:hAnsi="Calibri" w:cs="Calibri"/>
          <w:sz w:val="28"/>
          <w:szCs w:val="28"/>
        </w:rPr>
      </w:pPr>
    </w:p>
    <w:p w14:paraId="1E51B10D" w14:textId="77777777" w:rsidR="00FC3A00" w:rsidRDefault="00FC3A00" w:rsidP="00FC3A00">
      <w:pPr>
        <w:pStyle w:val="BodyText"/>
      </w:pPr>
      <w:r>
        <w:rPr>
          <w:spacing w:val="-1"/>
        </w:rPr>
        <w:t>Tea</w:t>
      </w:r>
      <w:r>
        <w:t xml:space="preserve"> and</w:t>
      </w:r>
      <w:r>
        <w:rPr>
          <w:spacing w:val="-2"/>
        </w:rPr>
        <w:t xml:space="preserve"> </w:t>
      </w:r>
      <w:r>
        <w:rPr>
          <w:spacing w:val="-1"/>
        </w:rPr>
        <w:t>coffee</w:t>
      </w:r>
      <w:r>
        <w:rPr>
          <w:spacing w:val="-2"/>
        </w:rPr>
        <w:t xml:space="preserve"> </w:t>
      </w:r>
      <w:r>
        <w:t xml:space="preserve">will </w:t>
      </w:r>
      <w:r>
        <w:rPr>
          <w:spacing w:val="-1"/>
        </w:rPr>
        <w:t>be</w:t>
      </w:r>
      <w:r>
        <w:t xml:space="preserve"> </w:t>
      </w:r>
      <w:r>
        <w:rPr>
          <w:spacing w:val="-1"/>
        </w:rPr>
        <w:t>provided</w:t>
      </w:r>
      <w:r>
        <w:t xml:space="preserve"> </w:t>
      </w:r>
      <w:r>
        <w:rPr>
          <w:spacing w:val="-1"/>
        </w:rPr>
        <w:t>but</w:t>
      </w:r>
      <w:r>
        <w:t xml:space="preserve"> </w:t>
      </w:r>
      <w:r>
        <w:rPr>
          <w:spacing w:val="-1"/>
        </w:rPr>
        <w:t>you will</w:t>
      </w:r>
      <w:r>
        <w:t xml:space="preserve"> </w:t>
      </w:r>
      <w:r>
        <w:rPr>
          <w:spacing w:val="-1"/>
        </w:rPr>
        <w:t>need to</w:t>
      </w:r>
      <w:r>
        <w:rPr>
          <w:spacing w:val="1"/>
        </w:rPr>
        <w:t xml:space="preserve"> </w:t>
      </w:r>
      <w:r>
        <w:rPr>
          <w:spacing w:val="-1"/>
        </w:rPr>
        <w:t xml:space="preserve">bring </w:t>
      </w:r>
      <w:r>
        <w:t xml:space="preserve">a </w:t>
      </w:r>
      <w:r>
        <w:rPr>
          <w:spacing w:val="-1"/>
        </w:rPr>
        <w:t>packed lunch</w:t>
      </w:r>
      <w:r w:rsidR="00C057E4">
        <w:rPr>
          <w:spacing w:val="-1"/>
        </w:rPr>
        <w:t xml:space="preserve"> and snacks</w:t>
      </w:r>
      <w:r>
        <w:rPr>
          <w:spacing w:val="-1"/>
        </w:rPr>
        <w:t>.</w:t>
      </w:r>
    </w:p>
    <w:p w14:paraId="3F020E66" w14:textId="77777777" w:rsidR="00FC3A00" w:rsidRDefault="00FC3A00" w:rsidP="00FC3A00">
      <w:pPr>
        <w:spacing w:before="5"/>
        <w:rPr>
          <w:rFonts w:ascii="Calibri" w:eastAsia="Calibri" w:hAnsi="Calibri" w:cs="Calibri"/>
          <w:sz w:val="28"/>
          <w:szCs w:val="28"/>
        </w:rPr>
      </w:pPr>
    </w:p>
    <w:p w14:paraId="4CEF2E41" w14:textId="77777777" w:rsidR="00FC3A00" w:rsidRDefault="00FC3A00" w:rsidP="00FC3A00">
      <w:pPr>
        <w:ind w:left="120"/>
        <w:rPr>
          <w:rFonts w:ascii="Arial" w:eastAsia="Arial" w:hAnsi="Arial" w:cs="Arial"/>
        </w:rPr>
      </w:pPr>
      <w:r>
        <w:rPr>
          <w:rFonts w:ascii="Arial"/>
          <w:b/>
        </w:rPr>
        <w:t>What</w:t>
      </w:r>
      <w:r>
        <w:rPr>
          <w:rFonts w:ascii="Arial"/>
          <w:b/>
          <w:spacing w:val="-1"/>
        </w:rPr>
        <w:t xml:space="preserve"> </w:t>
      </w:r>
      <w:r>
        <w:rPr>
          <w:rFonts w:ascii="Arial"/>
          <w:b/>
        </w:rPr>
        <w:t xml:space="preserve">to </w:t>
      </w:r>
      <w:r>
        <w:rPr>
          <w:rFonts w:ascii="Arial"/>
          <w:b/>
          <w:spacing w:val="-1"/>
        </w:rPr>
        <w:t>bring:</w:t>
      </w:r>
    </w:p>
    <w:p w14:paraId="0ECE4D3B" w14:textId="77777777" w:rsidR="00FC3A00" w:rsidRDefault="00FC3A00" w:rsidP="00FC3A00">
      <w:pPr>
        <w:spacing w:before="2"/>
        <w:rPr>
          <w:rFonts w:ascii="Arial" w:eastAsia="Arial" w:hAnsi="Arial" w:cs="Arial"/>
          <w:b/>
          <w:bCs/>
        </w:rPr>
      </w:pPr>
    </w:p>
    <w:p w14:paraId="1B758D34" w14:textId="77777777" w:rsidR="00FC3A00" w:rsidRDefault="00FC3A00" w:rsidP="00FC3A00">
      <w:pPr>
        <w:pStyle w:val="BodyText"/>
        <w:numPr>
          <w:ilvl w:val="0"/>
          <w:numId w:val="1"/>
        </w:numPr>
        <w:tabs>
          <w:tab w:val="left" w:pos="277"/>
        </w:tabs>
        <w:ind w:left="637"/>
      </w:pPr>
      <w:r>
        <w:t xml:space="preserve">note </w:t>
      </w:r>
      <w:r>
        <w:rPr>
          <w:spacing w:val="-1"/>
        </w:rPr>
        <w:t>book</w:t>
      </w:r>
      <w:r>
        <w:t xml:space="preserve"> </w:t>
      </w:r>
      <w:r>
        <w:rPr>
          <w:spacing w:val="-1"/>
        </w:rPr>
        <w:t>and pen</w:t>
      </w:r>
    </w:p>
    <w:p w14:paraId="07B6C349" w14:textId="77777777" w:rsidR="00FC3A00" w:rsidRDefault="00FC3A00" w:rsidP="00FC3A00">
      <w:pPr>
        <w:spacing w:before="6"/>
        <w:rPr>
          <w:rFonts w:ascii="Calibri" w:eastAsia="Calibri" w:hAnsi="Calibri" w:cs="Calibri"/>
          <w:sz w:val="18"/>
          <w:szCs w:val="18"/>
        </w:rPr>
      </w:pPr>
    </w:p>
    <w:p w14:paraId="096E6E43" w14:textId="77777777" w:rsidR="00FC3A00" w:rsidRDefault="00FC3A00" w:rsidP="00FC3A00">
      <w:pPr>
        <w:pStyle w:val="BodyText"/>
        <w:numPr>
          <w:ilvl w:val="0"/>
          <w:numId w:val="1"/>
        </w:numPr>
        <w:tabs>
          <w:tab w:val="left" w:pos="277"/>
        </w:tabs>
        <w:ind w:left="637"/>
      </w:pPr>
      <w:r>
        <w:t>clip</w:t>
      </w:r>
      <w:r>
        <w:rPr>
          <w:spacing w:val="-2"/>
        </w:rPr>
        <w:t xml:space="preserve"> </w:t>
      </w:r>
      <w:r>
        <w:rPr>
          <w:spacing w:val="-1"/>
        </w:rPr>
        <w:t>board</w:t>
      </w:r>
    </w:p>
    <w:p w14:paraId="6C88B04B" w14:textId="77777777" w:rsidR="00FC3A00" w:rsidRDefault="00FC3A00" w:rsidP="00FC3A00">
      <w:pPr>
        <w:spacing w:before="11"/>
        <w:rPr>
          <w:rFonts w:ascii="Calibri" w:eastAsia="Calibri" w:hAnsi="Calibri" w:cs="Calibri"/>
          <w:sz w:val="18"/>
          <w:szCs w:val="18"/>
        </w:rPr>
      </w:pPr>
    </w:p>
    <w:p w14:paraId="52E010AD" w14:textId="77777777" w:rsidR="00FC3A00" w:rsidRDefault="00FC3A00" w:rsidP="00FC3A00">
      <w:pPr>
        <w:pStyle w:val="BodyText"/>
        <w:numPr>
          <w:ilvl w:val="0"/>
          <w:numId w:val="1"/>
        </w:numPr>
        <w:tabs>
          <w:tab w:val="left" w:pos="277"/>
        </w:tabs>
        <w:ind w:left="637"/>
      </w:pPr>
      <w:r>
        <w:rPr>
          <w:spacing w:val="-1"/>
        </w:rPr>
        <w:t>packed lunch and snacks</w:t>
      </w:r>
    </w:p>
    <w:p w14:paraId="6DA71306" w14:textId="77777777" w:rsidR="00FC3A00" w:rsidRDefault="00FC3A00" w:rsidP="00FC3A00">
      <w:pPr>
        <w:autoSpaceDE w:val="0"/>
        <w:autoSpaceDN w:val="0"/>
        <w:adjustRightInd w:val="0"/>
        <w:rPr>
          <w:rFonts w:ascii="Calibri" w:hAnsi="Calibri" w:cs="Calibri"/>
        </w:rPr>
      </w:pPr>
    </w:p>
    <w:p w14:paraId="3D91B0D6" w14:textId="77777777" w:rsidR="00FC3A00" w:rsidRDefault="00FC3A00" w:rsidP="00FC3A00">
      <w:pPr>
        <w:autoSpaceDE w:val="0"/>
        <w:autoSpaceDN w:val="0"/>
        <w:adjustRightInd w:val="0"/>
        <w:rPr>
          <w:rFonts w:ascii="Arial" w:hAnsi="Arial" w:cs="Arial"/>
          <w:b/>
          <w:bCs/>
        </w:rPr>
      </w:pPr>
      <w:r>
        <w:rPr>
          <w:rFonts w:ascii="Arial" w:hAnsi="Arial" w:cs="Arial"/>
          <w:b/>
          <w:bCs/>
        </w:rPr>
        <w:t>What to expect:</w:t>
      </w:r>
    </w:p>
    <w:p w14:paraId="1939CBB3" w14:textId="77777777" w:rsidR="00FC3A00" w:rsidRDefault="00FC3A00" w:rsidP="00FC3A00">
      <w:pPr>
        <w:autoSpaceDE w:val="0"/>
        <w:autoSpaceDN w:val="0"/>
        <w:adjustRightInd w:val="0"/>
        <w:rPr>
          <w:rFonts w:ascii="Arial" w:hAnsi="Arial" w:cs="Arial"/>
          <w:b/>
          <w:bCs/>
        </w:rPr>
      </w:pPr>
    </w:p>
    <w:p w14:paraId="59485037" w14:textId="77777777" w:rsidR="00FC3A00" w:rsidRDefault="00FC3A00" w:rsidP="00FC3A00">
      <w:pPr>
        <w:autoSpaceDE w:val="0"/>
        <w:autoSpaceDN w:val="0"/>
        <w:adjustRightInd w:val="0"/>
        <w:rPr>
          <w:rFonts w:ascii="Calibri" w:hAnsi="Calibri" w:cs="Calibri"/>
        </w:rPr>
      </w:pPr>
      <w:r>
        <w:rPr>
          <w:rFonts w:ascii="Calibri" w:hAnsi="Calibri" w:cs="Calibri"/>
        </w:rPr>
        <w:t>The event is being run by experienced MARINElife research team leaders and will provide training on the identification of whales, dolphins and seabirds. This land based course will cover how to record scientific data when at sea on ferries or other ‘vessels of opportunity’.</w:t>
      </w:r>
    </w:p>
    <w:p w14:paraId="463A450B" w14:textId="77777777" w:rsidR="00FC3A00" w:rsidRDefault="00FC3A00" w:rsidP="00FC3A00">
      <w:pPr>
        <w:autoSpaceDE w:val="0"/>
        <w:autoSpaceDN w:val="0"/>
        <w:adjustRightInd w:val="0"/>
        <w:rPr>
          <w:rFonts w:ascii="Calibri" w:hAnsi="Calibri" w:cs="Calibri"/>
        </w:rPr>
      </w:pPr>
    </w:p>
    <w:p w14:paraId="44778286" w14:textId="77777777" w:rsidR="00FC3A00" w:rsidRDefault="00FC3A00" w:rsidP="00FC3A00">
      <w:pPr>
        <w:autoSpaceDE w:val="0"/>
        <w:autoSpaceDN w:val="0"/>
        <w:adjustRightInd w:val="0"/>
        <w:rPr>
          <w:rFonts w:ascii="Calibri" w:hAnsi="Calibri" w:cs="Calibri"/>
        </w:rPr>
      </w:pPr>
      <w:r>
        <w:rPr>
          <w:rFonts w:ascii="Calibri" w:hAnsi="Calibri" w:cs="Calibri"/>
        </w:rPr>
        <w:t>We ask that you make every effort to arrive and return from breaks promptly. We are unable to delay delivery of the course for latecomers.</w:t>
      </w:r>
    </w:p>
    <w:p w14:paraId="37D72C1E" w14:textId="77777777" w:rsidR="00FC3A00" w:rsidRDefault="00FC3A00" w:rsidP="00FC3A00">
      <w:pPr>
        <w:autoSpaceDE w:val="0"/>
        <w:autoSpaceDN w:val="0"/>
        <w:adjustRightInd w:val="0"/>
        <w:rPr>
          <w:rFonts w:ascii="Calibri" w:hAnsi="Calibri" w:cs="Calibri"/>
        </w:rPr>
      </w:pPr>
    </w:p>
    <w:p w14:paraId="54C441C8" w14:textId="77777777" w:rsidR="00FC3A00" w:rsidRPr="00C969DC" w:rsidRDefault="00FC3A00" w:rsidP="00FC3A00">
      <w:pPr>
        <w:autoSpaceDE w:val="0"/>
        <w:autoSpaceDN w:val="0"/>
        <w:adjustRightInd w:val="0"/>
        <w:rPr>
          <w:rFonts w:ascii="Calibri" w:hAnsi="Calibri" w:cs="Calibri"/>
        </w:rPr>
      </w:pPr>
      <w:r>
        <w:rPr>
          <w:rFonts w:ascii="Calibri" w:hAnsi="Calibri" w:cs="Calibri"/>
        </w:rPr>
        <w:t xml:space="preserve">Details of MARINElife surveys, our survey routes and recent sightings can be found on our website www.marine-life.org.uk </w:t>
      </w:r>
    </w:p>
    <w:p w14:paraId="081C690E" w14:textId="77777777" w:rsidR="00FC3A00" w:rsidRDefault="00FC3A00" w:rsidP="00FC3A00">
      <w:pPr>
        <w:rPr>
          <w:rFonts w:ascii="Calibri" w:eastAsia="Calibri" w:hAnsi="Calibri" w:cs="Calibri"/>
        </w:rPr>
      </w:pPr>
    </w:p>
    <w:p w14:paraId="44F6F7EE" w14:textId="77777777" w:rsidR="00FC3A00" w:rsidRDefault="00FC3A00" w:rsidP="00FC3A00">
      <w:pPr>
        <w:spacing w:before="2"/>
        <w:rPr>
          <w:rFonts w:ascii="Calibri" w:eastAsia="Calibri" w:hAnsi="Calibri" w:cs="Calibri"/>
          <w:sz w:val="18"/>
          <w:szCs w:val="18"/>
        </w:rPr>
      </w:pPr>
    </w:p>
    <w:p w14:paraId="519247FE" w14:textId="77777777" w:rsidR="00FC3A00" w:rsidRDefault="00FC3A00" w:rsidP="00FC3A00">
      <w:pPr>
        <w:spacing w:before="2"/>
        <w:rPr>
          <w:rFonts w:ascii="Calibri" w:eastAsia="Calibri" w:hAnsi="Calibri" w:cs="Calibri"/>
          <w:sz w:val="18"/>
          <w:szCs w:val="18"/>
        </w:rPr>
      </w:pPr>
    </w:p>
    <w:p w14:paraId="73E0AFA4" w14:textId="77777777" w:rsidR="00FC3A00" w:rsidRDefault="00FC3A00" w:rsidP="00FC3A00">
      <w:pPr>
        <w:spacing w:line="258" w:lineRule="auto"/>
        <w:ind w:left="2112" w:right="2070"/>
        <w:jc w:val="center"/>
        <w:rPr>
          <w:rFonts w:ascii="Arial" w:eastAsia="Arial" w:hAnsi="Arial" w:cs="Arial"/>
          <w:sz w:val="21"/>
          <w:szCs w:val="21"/>
        </w:rPr>
      </w:pPr>
      <w:r>
        <w:rPr>
          <w:rFonts w:ascii="Arial"/>
          <w:spacing w:val="-2"/>
          <w:sz w:val="21"/>
        </w:rPr>
        <w:t>MARINElife</w:t>
      </w:r>
      <w:r>
        <w:rPr>
          <w:rFonts w:ascii="Arial"/>
          <w:spacing w:val="-1"/>
          <w:sz w:val="21"/>
        </w:rPr>
        <w:t xml:space="preserve"> </w:t>
      </w:r>
      <w:r>
        <w:rPr>
          <w:rFonts w:ascii="Arial"/>
          <w:sz w:val="21"/>
        </w:rPr>
        <w:t>I</w:t>
      </w:r>
      <w:r>
        <w:rPr>
          <w:rFonts w:ascii="Arial"/>
          <w:spacing w:val="-2"/>
          <w:sz w:val="21"/>
        </w:rPr>
        <w:t xml:space="preserve"> </w:t>
      </w:r>
      <w:r>
        <w:rPr>
          <w:rFonts w:ascii="Arial"/>
          <w:spacing w:val="-1"/>
          <w:sz w:val="21"/>
        </w:rPr>
        <w:t xml:space="preserve">Higher </w:t>
      </w:r>
      <w:r>
        <w:rPr>
          <w:rFonts w:ascii="Arial"/>
          <w:spacing w:val="-2"/>
          <w:sz w:val="21"/>
        </w:rPr>
        <w:t xml:space="preserve">Street, </w:t>
      </w:r>
      <w:r>
        <w:rPr>
          <w:rFonts w:ascii="Arial"/>
          <w:spacing w:val="-1"/>
          <w:sz w:val="21"/>
        </w:rPr>
        <w:t>Bradpole,</w:t>
      </w:r>
      <w:r>
        <w:rPr>
          <w:rFonts w:ascii="Arial"/>
          <w:spacing w:val="-2"/>
          <w:sz w:val="21"/>
        </w:rPr>
        <w:t xml:space="preserve"> </w:t>
      </w:r>
      <w:r>
        <w:rPr>
          <w:rFonts w:ascii="Arial"/>
          <w:spacing w:val="-1"/>
          <w:sz w:val="21"/>
        </w:rPr>
        <w:t>Bridport,</w:t>
      </w:r>
      <w:r>
        <w:rPr>
          <w:rFonts w:ascii="Arial"/>
          <w:spacing w:val="-2"/>
          <w:sz w:val="21"/>
        </w:rPr>
        <w:t xml:space="preserve"> </w:t>
      </w:r>
      <w:r>
        <w:rPr>
          <w:rFonts w:ascii="Arial"/>
          <w:spacing w:val="-1"/>
          <w:sz w:val="21"/>
        </w:rPr>
        <w:t>Dorset</w:t>
      </w:r>
      <w:r>
        <w:rPr>
          <w:rFonts w:ascii="Arial"/>
          <w:spacing w:val="59"/>
          <w:sz w:val="21"/>
        </w:rPr>
        <w:t xml:space="preserve"> </w:t>
      </w:r>
      <w:r>
        <w:rPr>
          <w:rFonts w:ascii="Arial"/>
          <w:spacing w:val="-1"/>
          <w:sz w:val="21"/>
        </w:rPr>
        <w:t>DT6 3JA 01308 425615</w:t>
      </w:r>
    </w:p>
    <w:p w14:paraId="0DBF14A7" w14:textId="77777777" w:rsidR="00FC3A00" w:rsidRDefault="00FC3A00" w:rsidP="00C057E4">
      <w:pPr>
        <w:spacing w:before="2"/>
        <w:ind w:left="1003" w:right="966"/>
        <w:jc w:val="center"/>
      </w:pPr>
      <w:r>
        <w:rPr>
          <w:rFonts w:ascii="Arial"/>
          <w:spacing w:val="-1"/>
          <w:sz w:val="21"/>
        </w:rPr>
        <w:t>Company</w:t>
      </w:r>
      <w:r>
        <w:rPr>
          <w:rFonts w:ascii="Arial"/>
          <w:spacing w:val="-3"/>
          <w:sz w:val="21"/>
        </w:rPr>
        <w:t xml:space="preserve"> </w:t>
      </w:r>
      <w:r>
        <w:rPr>
          <w:rFonts w:ascii="Arial"/>
          <w:spacing w:val="-1"/>
          <w:sz w:val="21"/>
        </w:rPr>
        <w:t>Registration</w:t>
      </w:r>
      <w:r>
        <w:rPr>
          <w:rFonts w:ascii="Arial"/>
          <w:spacing w:val="-3"/>
          <w:sz w:val="21"/>
        </w:rPr>
        <w:t xml:space="preserve"> </w:t>
      </w:r>
      <w:r>
        <w:rPr>
          <w:rFonts w:ascii="Arial"/>
          <w:spacing w:val="-1"/>
          <w:sz w:val="21"/>
        </w:rPr>
        <w:t>Number</w:t>
      </w:r>
      <w:r>
        <w:rPr>
          <w:rFonts w:ascii="Arial"/>
          <w:spacing w:val="-2"/>
          <w:sz w:val="21"/>
        </w:rPr>
        <w:t xml:space="preserve"> </w:t>
      </w:r>
      <w:r>
        <w:rPr>
          <w:rFonts w:ascii="Arial"/>
          <w:spacing w:val="-1"/>
          <w:sz w:val="21"/>
        </w:rPr>
        <w:t>05057367 Registered Charity</w:t>
      </w:r>
      <w:r>
        <w:rPr>
          <w:rFonts w:ascii="Arial"/>
          <w:spacing w:val="-4"/>
          <w:sz w:val="21"/>
        </w:rPr>
        <w:t xml:space="preserve"> </w:t>
      </w:r>
      <w:r>
        <w:rPr>
          <w:rFonts w:ascii="Arial"/>
          <w:spacing w:val="-1"/>
          <w:sz w:val="21"/>
        </w:rPr>
        <w:t>Number1110884</w:t>
      </w:r>
    </w:p>
    <w:p w14:paraId="7687F7B2" w14:textId="77777777" w:rsidR="00FC3A00" w:rsidRDefault="00FC3A00"/>
    <w:p w14:paraId="59366E3C" w14:textId="77777777" w:rsidR="00FC3A00" w:rsidRDefault="00FC3A00"/>
    <w:p w14:paraId="182FD655" w14:textId="77777777" w:rsidR="00FC3A00" w:rsidRDefault="00C057E4">
      <w:r>
        <w:rPr>
          <w:rFonts w:ascii="Arial" w:hAnsi="Arial" w:cs="Arial"/>
          <w:b/>
          <w:bCs/>
          <w:color w:val="333333"/>
          <w:sz w:val="21"/>
          <w:szCs w:val="21"/>
        </w:rPr>
        <w:t xml:space="preserve"> </w:t>
      </w:r>
    </w:p>
    <w:sectPr w:rsidR="00FC3A00" w:rsidSect="00C057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20A9F"/>
    <w:multiLevelType w:val="hybridMultilevel"/>
    <w:tmpl w:val="653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00"/>
    <w:rsid w:val="0003471E"/>
    <w:rsid w:val="000F3C85"/>
    <w:rsid w:val="00230CFE"/>
    <w:rsid w:val="00235696"/>
    <w:rsid w:val="00237727"/>
    <w:rsid w:val="00317ED1"/>
    <w:rsid w:val="00346136"/>
    <w:rsid w:val="003D3379"/>
    <w:rsid w:val="00430B38"/>
    <w:rsid w:val="004465E2"/>
    <w:rsid w:val="00497EA8"/>
    <w:rsid w:val="00673B25"/>
    <w:rsid w:val="0068726C"/>
    <w:rsid w:val="006B00E5"/>
    <w:rsid w:val="006B18B7"/>
    <w:rsid w:val="006E6985"/>
    <w:rsid w:val="0073062E"/>
    <w:rsid w:val="00813594"/>
    <w:rsid w:val="00843E5D"/>
    <w:rsid w:val="008D764A"/>
    <w:rsid w:val="00900CAE"/>
    <w:rsid w:val="009D24A7"/>
    <w:rsid w:val="00A27745"/>
    <w:rsid w:val="00A75B3A"/>
    <w:rsid w:val="00AA1E74"/>
    <w:rsid w:val="00B13B92"/>
    <w:rsid w:val="00B2186F"/>
    <w:rsid w:val="00BA6F88"/>
    <w:rsid w:val="00BC4112"/>
    <w:rsid w:val="00C04126"/>
    <w:rsid w:val="00C057E4"/>
    <w:rsid w:val="00C66FF8"/>
    <w:rsid w:val="00C8710E"/>
    <w:rsid w:val="00D10855"/>
    <w:rsid w:val="00DA3FD1"/>
    <w:rsid w:val="00DB43D3"/>
    <w:rsid w:val="00E02272"/>
    <w:rsid w:val="00E13413"/>
    <w:rsid w:val="00E546C4"/>
    <w:rsid w:val="00E61A92"/>
    <w:rsid w:val="00E61EFB"/>
    <w:rsid w:val="00E8778D"/>
    <w:rsid w:val="00EB260C"/>
    <w:rsid w:val="00EC7911"/>
    <w:rsid w:val="00EE5AF1"/>
    <w:rsid w:val="00EF51FE"/>
    <w:rsid w:val="00F34E8B"/>
    <w:rsid w:val="00F64CAF"/>
    <w:rsid w:val="00F83F54"/>
    <w:rsid w:val="00FC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02C70"/>
  <w15:chartTrackingRefBased/>
  <w15:docId w15:val="{B474EB16-F45A-4550-9310-AE50317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FC3A00"/>
    <w:pPr>
      <w:widowControl w:val="0"/>
      <w:spacing w:before="1"/>
      <w:ind w:left="1003"/>
      <w:outlineLvl w:val="0"/>
    </w:pPr>
    <w:rPr>
      <w:rFonts w:ascii="Calibri" w:eastAsia="Calibri" w:hAnsi="Calibri"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3A00"/>
    <w:rPr>
      <w:rFonts w:ascii="Calibri" w:eastAsia="Calibri" w:hAnsi="Calibri" w:cstheme="minorBidi"/>
      <w:b/>
      <w:bCs/>
      <w:sz w:val="24"/>
      <w:szCs w:val="24"/>
      <w:lang w:val="en-US" w:eastAsia="en-US"/>
    </w:rPr>
  </w:style>
  <w:style w:type="paragraph" w:styleId="BodyText">
    <w:name w:val="Body Text"/>
    <w:basedOn w:val="Normal"/>
    <w:link w:val="BodyTextChar"/>
    <w:uiPriority w:val="1"/>
    <w:qFormat/>
    <w:rsid w:val="00FC3A00"/>
    <w:pPr>
      <w:widowControl w:val="0"/>
      <w:ind w:left="106"/>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FC3A00"/>
    <w:rPr>
      <w:rFonts w:ascii="Calibri" w:eastAsia="Calibri" w:hAnsi="Calibri" w:cstheme="minorBidi"/>
      <w:sz w:val="22"/>
      <w:szCs w:val="22"/>
      <w:lang w:val="en-US" w:eastAsia="en-US"/>
    </w:rPr>
  </w:style>
  <w:style w:type="paragraph" w:styleId="ListParagraph">
    <w:name w:val="List Paragraph"/>
    <w:basedOn w:val="Normal"/>
    <w:uiPriority w:val="1"/>
    <w:qFormat/>
    <w:rsid w:val="00FC3A00"/>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Dendle</dc:creator>
  <cp:keywords/>
  <dc:description/>
  <cp:lastModifiedBy>Emily Baxter</cp:lastModifiedBy>
  <cp:revision>2</cp:revision>
  <dcterms:created xsi:type="dcterms:W3CDTF">2019-04-09T14:22:00Z</dcterms:created>
  <dcterms:modified xsi:type="dcterms:W3CDTF">2019-04-09T14:22:00Z</dcterms:modified>
</cp:coreProperties>
</file>